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AE85" w14:textId="577E5977" w:rsidR="00BE0DF3" w:rsidRPr="00F6360A" w:rsidRDefault="00BE0DF3" w:rsidP="00BE0DF3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59A05757" wp14:editId="6660BC0F">
            <wp:simplePos x="0" y="0"/>
            <wp:positionH relativeFrom="margin">
              <wp:posOffset>5196840</wp:posOffset>
            </wp:positionH>
            <wp:positionV relativeFrom="margin">
              <wp:posOffset>-502920</wp:posOffset>
            </wp:positionV>
            <wp:extent cx="975360" cy="974050"/>
            <wp:effectExtent l="0" t="0" r="0" b="0"/>
            <wp:wrapSquare wrapText="bothSides"/>
            <wp:docPr id="1" name="Picture 1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60A">
        <w:rPr>
          <w:rFonts w:asciiTheme="minorHAnsi" w:hAnsiTheme="minorHAnsi" w:cs="Arial"/>
          <w:b/>
          <w:bCs/>
          <w:sz w:val="20"/>
          <w:szCs w:val="20"/>
        </w:rPr>
        <w:t>PETITIONS</w:t>
      </w:r>
    </w:p>
    <w:p w14:paraId="557D18AE" w14:textId="77777777" w:rsidR="00BE0DF3" w:rsidRPr="00F6360A" w:rsidRDefault="00BE0DF3" w:rsidP="00BE0DF3">
      <w:pPr>
        <w:rPr>
          <w:rFonts w:asciiTheme="minorHAnsi" w:hAnsiTheme="minorHAnsi" w:cs="Arial"/>
          <w:color w:val="999999"/>
          <w:sz w:val="20"/>
          <w:szCs w:val="20"/>
        </w:rPr>
      </w:pPr>
    </w:p>
    <w:p w14:paraId="3B28A87F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Purpose</w:t>
      </w:r>
    </w:p>
    <w:p w14:paraId="21D4EF73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This process and form </w:t>
      </w:r>
      <w:proofErr w:type="gramStart"/>
      <w:r w:rsidRPr="00F6360A">
        <w:rPr>
          <w:rFonts w:asciiTheme="minorHAnsi" w:hAnsiTheme="minorHAnsi" w:cs="Arial"/>
          <w:sz w:val="20"/>
          <w:szCs w:val="20"/>
        </w:rPr>
        <w:t>is</w:t>
      </w:r>
      <w:proofErr w:type="gramEnd"/>
      <w:r w:rsidRPr="00F6360A">
        <w:rPr>
          <w:rFonts w:asciiTheme="minorHAnsi" w:hAnsiTheme="minorHAnsi" w:cs="Arial"/>
          <w:sz w:val="20"/>
          <w:szCs w:val="20"/>
        </w:rPr>
        <w:t xml:space="preserve"> to be used for the following:</w:t>
      </w:r>
    </w:p>
    <w:p w14:paraId="00F2C40E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14:paraId="7C58062E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EXEMPTION REQUESTS</w:t>
      </w:r>
    </w:p>
    <w:p w14:paraId="57F1FC49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is not able to attend a required camp, trial or competition due to medical or other foreseeable circumstances.</w:t>
      </w:r>
    </w:p>
    <w:p w14:paraId="79685F59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341EC993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APPLICATIONS</w:t>
      </w:r>
    </w:p>
    <w:p w14:paraId="1C27EA24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wishes to be selected for an event when for some reason he/she does not or is not able to fulfill the requirements/procedures expected as stated in the Technical Regulations.</w:t>
      </w:r>
      <w:bookmarkStart w:id="0" w:name="_GoBack"/>
      <w:bookmarkEnd w:id="0"/>
    </w:p>
    <w:p w14:paraId="424E2378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14:paraId="4AB39BDE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APPEALS</w:t>
      </w:r>
    </w:p>
    <w:p w14:paraId="676F755A" w14:textId="77777777" w:rsidR="00BE0DF3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was not selected for an event after participation in a trial or selection event and the coach of the gymnast or the club representative wishes to contest the recommendations made by the technical committee.</w:t>
      </w:r>
    </w:p>
    <w:p w14:paraId="39F5F881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CB3E11">
        <w:rPr>
          <w:rFonts w:asciiTheme="minorHAnsi" w:hAnsiTheme="minorHAnsi" w:cs="Arial"/>
          <w:sz w:val="20"/>
          <w:szCs w:val="20"/>
          <w:highlight w:val="yellow"/>
        </w:rPr>
        <w:t>Appeals will only be accepted if the coach believes the selection process was not applied correctly.</w:t>
      </w:r>
    </w:p>
    <w:p w14:paraId="2C4B3B8A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14:paraId="5D37EC55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REFUND REQUESTS</w:t>
      </w:r>
    </w:p>
    <w:p w14:paraId="4572527E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is injured prior to or other unforeseeable circumstance prevents them from attending a required or optional</w:t>
      </w:r>
      <w:r w:rsidRPr="00F6360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6360A">
        <w:rPr>
          <w:rFonts w:asciiTheme="minorHAnsi" w:hAnsiTheme="minorHAnsi" w:cs="Arial"/>
          <w:sz w:val="20"/>
          <w:szCs w:val="20"/>
        </w:rPr>
        <w:t>Gymnastics Saskatchewan camp, trial, workshop or competition and requests their entry fee (or other monies) be refunded.</w:t>
      </w:r>
    </w:p>
    <w:p w14:paraId="4DD38EE7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14:paraId="481E19AC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Submission Requirements</w:t>
      </w:r>
    </w:p>
    <w:p w14:paraId="45CBA896" w14:textId="77777777" w:rsidR="00BE0DF3" w:rsidRPr="00F6360A" w:rsidRDefault="00BE0DF3" w:rsidP="00BE0DF3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A different format may be used </w:t>
      </w:r>
      <w:proofErr w:type="gramStart"/>
      <w:r w:rsidRPr="00F6360A">
        <w:rPr>
          <w:rFonts w:asciiTheme="minorHAnsi" w:hAnsiTheme="minorHAnsi" w:cs="Arial"/>
          <w:sz w:val="20"/>
          <w:szCs w:val="20"/>
        </w:rPr>
        <w:t>as long as</w:t>
      </w:r>
      <w:proofErr w:type="gramEnd"/>
      <w:r w:rsidRPr="00F6360A">
        <w:rPr>
          <w:rFonts w:asciiTheme="minorHAnsi" w:hAnsiTheme="minorHAnsi" w:cs="Arial"/>
          <w:sz w:val="20"/>
          <w:szCs w:val="20"/>
        </w:rPr>
        <w:t xml:space="preserve"> all the information required is supplied.</w:t>
      </w:r>
    </w:p>
    <w:p w14:paraId="310F58D0" w14:textId="77777777" w:rsidR="00BE0DF3" w:rsidRPr="00F6360A" w:rsidRDefault="00BE0DF3" w:rsidP="00BE0DF3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14:paraId="34CEE0A1" w14:textId="77777777" w:rsidR="00BE0DF3" w:rsidRPr="00F6360A" w:rsidRDefault="00BE0DF3" w:rsidP="00BE0DF3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Multiple requests may be made on one form </w:t>
      </w:r>
      <w:proofErr w:type="gramStart"/>
      <w:r w:rsidRPr="00F6360A">
        <w:rPr>
          <w:rFonts w:asciiTheme="minorHAnsi" w:hAnsiTheme="minorHAnsi" w:cs="Arial"/>
          <w:sz w:val="20"/>
          <w:szCs w:val="20"/>
        </w:rPr>
        <w:t>provided that</w:t>
      </w:r>
      <w:proofErr w:type="gramEnd"/>
      <w:r w:rsidRPr="00F6360A">
        <w:rPr>
          <w:rFonts w:asciiTheme="minorHAnsi" w:hAnsiTheme="minorHAnsi" w:cs="Arial"/>
          <w:sz w:val="20"/>
          <w:szCs w:val="20"/>
        </w:rPr>
        <w:t xml:space="preserve"> they relate to the same event.</w:t>
      </w:r>
    </w:p>
    <w:p w14:paraId="7F8C5BBF" w14:textId="77777777" w:rsidR="00BE0DF3" w:rsidRPr="00F6360A" w:rsidRDefault="00BE0DF3" w:rsidP="00BE0DF3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14:paraId="46A8B7BB" w14:textId="77777777" w:rsidR="00BE0DF3" w:rsidRPr="00F6360A" w:rsidRDefault="00BE0DF3" w:rsidP="00BE0DF3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All information must be provided by the participant, their coach of record or club representative and forwarded to Gymnastics Saskatchewan’s </w:t>
      </w:r>
      <w:r>
        <w:rPr>
          <w:rFonts w:asciiTheme="minorHAnsi" w:hAnsiTheme="minorHAnsi" w:cs="Arial"/>
          <w:sz w:val="20"/>
          <w:szCs w:val="20"/>
        </w:rPr>
        <w:t>Program Coordinator</w:t>
      </w:r>
      <w:r w:rsidRPr="00F6360A">
        <w:rPr>
          <w:rFonts w:asciiTheme="minorHAnsi" w:hAnsiTheme="minorHAnsi" w:cs="Arial"/>
          <w:sz w:val="20"/>
          <w:szCs w:val="20"/>
        </w:rPr>
        <w:t xml:space="preserve">. </w:t>
      </w:r>
    </w:p>
    <w:p w14:paraId="519D58D3" w14:textId="77777777" w:rsidR="00BE0DF3" w:rsidRPr="00F6360A" w:rsidRDefault="00BE0DF3" w:rsidP="00BE0DF3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14:paraId="1C6572F7" w14:textId="77777777" w:rsidR="00BE0DF3" w:rsidRPr="00F6360A" w:rsidRDefault="00BE0DF3" w:rsidP="00BE0DF3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The exemption/ petition will be considered by the Technical Committee only when all relevant documents have been received. </w:t>
      </w:r>
    </w:p>
    <w:p w14:paraId="7AF83F2D" w14:textId="77777777" w:rsidR="00BE0DF3" w:rsidRPr="00F6360A" w:rsidRDefault="00BE0DF3" w:rsidP="00BE0DF3">
      <w:pPr>
        <w:pStyle w:val="ListParagraph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14:paraId="209C8C33" w14:textId="77777777" w:rsidR="00BE0DF3" w:rsidRPr="00F6360A" w:rsidRDefault="00BE0DF3" w:rsidP="00BE0DF3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The following timelines must be observed for each situation:</w:t>
      </w:r>
    </w:p>
    <w:p w14:paraId="30BB34E7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   </w:t>
      </w:r>
      <w:r w:rsidRPr="00F6360A">
        <w:rPr>
          <w:rFonts w:asciiTheme="minorHAnsi" w:hAnsiTheme="minorHAnsi" w:cs="Arial"/>
          <w:sz w:val="20"/>
          <w:szCs w:val="20"/>
        </w:rPr>
        <w:tab/>
        <w:t>EXEMPTION REQUESTS: By the scheduled start of the event.</w:t>
      </w:r>
    </w:p>
    <w:p w14:paraId="18E95A7C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 xml:space="preserve">SELECTION APPLICATIONS: Any time between the release of the Registration Form </w:t>
      </w:r>
    </w:p>
    <w:p w14:paraId="4B411559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>and 15 minutes after the completion of any selection event.</w:t>
      </w:r>
    </w:p>
    <w:p w14:paraId="1ADCCA0E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SELECTION APPEALS: Within 24 hours after a Team Selection announcement.</w:t>
      </w:r>
    </w:p>
    <w:p w14:paraId="234042F2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REFUND REQUESTS: At least 24 hours prior to the event’s scheduled start</w:t>
      </w:r>
    </w:p>
    <w:p w14:paraId="7354F8CE" w14:textId="77777777" w:rsidR="00BE0DF3" w:rsidRPr="00F6360A" w:rsidRDefault="00BE0DF3" w:rsidP="00BE0DF3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</w:p>
    <w:p w14:paraId="1DD9EE33" w14:textId="77777777" w:rsidR="00BE0DF3" w:rsidRPr="00F6360A" w:rsidRDefault="00BE0DF3" w:rsidP="00BE0DF3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Decisions</w:t>
      </w:r>
    </w:p>
    <w:p w14:paraId="4C93DBA4" w14:textId="77777777" w:rsidR="00BE0DF3" w:rsidRPr="00F6360A" w:rsidRDefault="00BE0DF3" w:rsidP="00BE0DF3">
      <w:pPr>
        <w:pStyle w:val="BodyText3"/>
        <w:widowControl w:val="0"/>
        <w:numPr>
          <w:ilvl w:val="0"/>
          <w:numId w:val="3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The Technical Committee is responsible to provide a recommendation to the </w:t>
      </w:r>
      <w:r>
        <w:rPr>
          <w:rFonts w:asciiTheme="minorHAnsi" w:hAnsiTheme="minorHAnsi" w:cs="Arial"/>
          <w:sz w:val="20"/>
          <w:szCs w:val="20"/>
        </w:rPr>
        <w:t>Program Coordinator</w:t>
      </w:r>
      <w:r w:rsidRPr="00F6360A">
        <w:rPr>
          <w:rFonts w:asciiTheme="minorHAnsi" w:hAnsiTheme="minorHAnsi" w:cs="Arial"/>
          <w:sz w:val="20"/>
          <w:szCs w:val="20"/>
        </w:rPr>
        <w:t xml:space="preserve"> for each application. </w:t>
      </w:r>
    </w:p>
    <w:p w14:paraId="5F5DF67F" w14:textId="77777777" w:rsidR="00BE0DF3" w:rsidRPr="00F6360A" w:rsidRDefault="00BE0DF3" w:rsidP="00BE0DF3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14:paraId="32C650C3" w14:textId="77777777" w:rsidR="00BE0DF3" w:rsidRPr="00F6360A" w:rsidRDefault="00BE0DF3" w:rsidP="00BE0DF3">
      <w:pPr>
        <w:pStyle w:val="BodyText3"/>
        <w:widowControl w:val="0"/>
        <w:numPr>
          <w:ilvl w:val="0"/>
          <w:numId w:val="3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You will be notified by Gymnastics Saskatchewan’s </w:t>
      </w:r>
      <w:r>
        <w:rPr>
          <w:rFonts w:asciiTheme="minorHAnsi" w:hAnsiTheme="minorHAnsi" w:cs="Arial"/>
          <w:sz w:val="20"/>
          <w:szCs w:val="20"/>
        </w:rPr>
        <w:t>Program Coordinator</w:t>
      </w:r>
      <w:r w:rsidRPr="00F6360A">
        <w:rPr>
          <w:rFonts w:asciiTheme="minorHAnsi" w:hAnsiTheme="minorHAnsi" w:cs="Arial"/>
          <w:sz w:val="20"/>
          <w:szCs w:val="20"/>
        </w:rPr>
        <w:t xml:space="preserve"> or their designate of the result of your request in the best time frame possible.</w:t>
      </w:r>
    </w:p>
    <w:p w14:paraId="7D150E85" w14:textId="77777777" w:rsidR="00BE0DF3" w:rsidRPr="00F6360A" w:rsidRDefault="00BE0DF3" w:rsidP="00BE0DF3">
      <w:pPr>
        <w:pStyle w:val="BodyText3"/>
        <w:tabs>
          <w:tab w:val="left" w:pos="-540"/>
        </w:tabs>
        <w:spacing w:after="0"/>
        <w:ind w:left="-540"/>
        <w:rPr>
          <w:rFonts w:asciiTheme="minorHAnsi" w:hAnsiTheme="minorHAnsi" w:cs="Arial"/>
          <w:sz w:val="20"/>
          <w:szCs w:val="20"/>
        </w:rPr>
      </w:pPr>
    </w:p>
    <w:p w14:paraId="2BDB01AC" w14:textId="77777777" w:rsidR="00BE0DF3" w:rsidRPr="00F6360A" w:rsidRDefault="00BE0DF3" w:rsidP="00BE0DF3">
      <w:pPr>
        <w:pStyle w:val="BodyText3"/>
        <w:tabs>
          <w:tab w:val="left" w:pos="-540"/>
        </w:tabs>
        <w:spacing w:after="0"/>
        <w:ind w:left="-540"/>
        <w:jc w:val="center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br w:type="page"/>
      </w:r>
    </w:p>
    <w:p w14:paraId="0BDBF8FB" w14:textId="77777777" w:rsidR="00BE0DF3" w:rsidRPr="00F6360A" w:rsidRDefault="00BE0DF3" w:rsidP="00BE0DF3">
      <w:pPr>
        <w:pStyle w:val="BodyText3"/>
        <w:tabs>
          <w:tab w:val="left" w:pos="-540"/>
        </w:tabs>
        <w:ind w:left="-54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56704" behindDoc="0" locked="0" layoutInCell="1" allowOverlap="1" wp14:anchorId="6EB2F6C7" wp14:editId="62B22EB2">
            <wp:simplePos x="0" y="0"/>
            <wp:positionH relativeFrom="margin">
              <wp:posOffset>4966855</wp:posOffset>
            </wp:positionH>
            <wp:positionV relativeFrom="margin">
              <wp:posOffset>-609600</wp:posOffset>
            </wp:positionV>
            <wp:extent cx="975360" cy="974050"/>
            <wp:effectExtent l="0" t="0" r="0" b="0"/>
            <wp:wrapSquare wrapText="bothSides"/>
            <wp:docPr id="15" name="Picture 15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60A">
        <w:rPr>
          <w:rFonts w:asciiTheme="minorHAnsi" w:hAnsiTheme="minorHAnsi" w:cs="Arial"/>
          <w:b/>
          <w:sz w:val="20"/>
          <w:szCs w:val="20"/>
        </w:rPr>
        <w:t>PETITION FORM</w:t>
      </w:r>
    </w:p>
    <w:p w14:paraId="10EB7254" w14:textId="77777777" w:rsidR="00BE0DF3" w:rsidRPr="00F6360A" w:rsidRDefault="00BE0DF3" w:rsidP="00BE0DF3">
      <w:pPr>
        <w:pStyle w:val="BodyText3"/>
        <w:tabs>
          <w:tab w:val="left" w:pos="-540"/>
        </w:tabs>
        <w:ind w:left="-540"/>
        <w:jc w:val="center"/>
        <w:rPr>
          <w:rFonts w:asciiTheme="minorHAnsi" w:hAnsiTheme="minorHAnsi" w:cs="Arial"/>
          <w:sz w:val="20"/>
          <w:szCs w:val="20"/>
        </w:rPr>
      </w:pPr>
    </w:p>
    <w:p w14:paraId="338DBC62" w14:textId="77777777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Participant’s name: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Representing (club name):</w:t>
      </w:r>
    </w:p>
    <w:p w14:paraId="5F80DA76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6D49B90E" w14:textId="77777777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Coach of Record (if applicable):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Current Level:</w:t>
      </w:r>
      <w:r w:rsidRPr="00F6360A">
        <w:rPr>
          <w:rFonts w:asciiTheme="minorHAnsi" w:hAnsiTheme="minorHAnsi" w:cs="Arial"/>
          <w:sz w:val="20"/>
          <w:szCs w:val="20"/>
        </w:rPr>
        <w:tab/>
      </w:r>
    </w:p>
    <w:p w14:paraId="404D4645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6F8DAC64" w14:textId="77777777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Forms Completed By: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Event for Consideration:</w:t>
      </w:r>
    </w:p>
    <w:p w14:paraId="291B64AD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Type of Petition(s):</w:t>
      </w:r>
    </w:p>
    <w:p w14:paraId="1AF20D80" w14:textId="77777777" w:rsidR="00BE0DF3" w:rsidRPr="00F6360A" w:rsidRDefault="00BE0DF3" w:rsidP="00BE0DF3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EXEMPTION REQUEST</w:t>
      </w:r>
    </w:p>
    <w:p w14:paraId="52FCBA5F" w14:textId="77777777" w:rsidR="00BE0DF3" w:rsidRPr="00F6360A" w:rsidRDefault="00BE0DF3" w:rsidP="00BE0DF3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APPLICATION</w:t>
      </w:r>
    </w:p>
    <w:p w14:paraId="4486A44E" w14:textId="77777777" w:rsidR="00BE0DF3" w:rsidRPr="00F6360A" w:rsidRDefault="00BE0DF3" w:rsidP="00BE0DF3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 xml:space="preserve">SELECTION </w:t>
      </w:r>
      <w:proofErr w:type="gramStart"/>
      <w:r w:rsidRPr="00F6360A">
        <w:rPr>
          <w:rFonts w:asciiTheme="minorHAnsi" w:hAnsiTheme="minorHAnsi" w:cs="Arial"/>
          <w:b/>
          <w:sz w:val="20"/>
          <w:szCs w:val="20"/>
        </w:rPr>
        <w:t>APPEAL</w:t>
      </w:r>
      <w:r w:rsidRPr="00CB3E11">
        <w:rPr>
          <w:rFonts w:asciiTheme="minorHAnsi" w:hAnsiTheme="minorHAnsi" w:cs="Arial"/>
          <w:b/>
          <w:sz w:val="20"/>
          <w:szCs w:val="20"/>
          <w:highlight w:val="yellow"/>
        </w:rPr>
        <w:t>(</w:t>
      </w:r>
      <w:proofErr w:type="gramEnd"/>
      <w:r w:rsidRPr="00CB3E11">
        <w:rPr>
          <w:rFonts w:asciiTheme="minorHAnsi" w:hAnsiTheme="minorHAnsi" w:cs="Arial"/>
          <w:b/>
          <w:sz w:val="20"/>
          <w:szCs w:val="20"/>
          <w:highlight w:val="yellow"/>
        </w:rPr>
        <w:t>based solely on selection process not applied correctly)</w:t>
      </w:r>
    </w:p>
    <w:p w14:paraId="7C5A1D59" w14:textId="77777777" w:rsidR="00BE0DF3" w:rsidRPr="00F6360A" w:rsidRDefault="00BE0DF3" w:rsidP="00BE0DF3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REFUND REQUEST</w:t>
      </w:r>
    </w:p>
    <w:p w14:paraId="2824D772" w14:textId="77777777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b/>
          <w:sz w:val="20"/>
          <w:szCs w:val="20"/>
        </w:rPr>
      </w:pPr>
    </w:p>
    <w:p w14:paraId="2869EA7C" w14:textId="77777777" w:rsidR="00BE0DF3" w:rsidRPr="00F6360A" w:rsidRDefault="00BE0DF3" w:rsidP="00BE0DF3">
      <w:pPr>
        <w:pStyle w:val="BodyText3"/>
        <w:tabs>
          <w:tab w:val="left" w:pos="270"/>
        </w:tabs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ab/>
        <w:t>Injury / Medical Reasons:</w:t>
      </w:r>
    </w:p>
    <w:p w14:paraId="02556820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For all petitions related to injuries or other medical reasons, a Physician or Professional Health Practitioner’s note must be submitted including:</w:t>
      </w:r>
    </w:p>
    <w:p w14:paraId="21883545" w14:textId="77777777" w:rsidR="00BE0DF3" w:rsidRPr="00F6360A" w:rsidRDefault="00BE0DF3" w:rsidP="00BE0DF3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 diagnosis</w:t>
      </w:r>
    </w:p>
    <w:p w14:paraId="017060E7" w14:textId="77777777" w:rsidR="00BE0DF3" w:rsidRPr="00F6360A" w:rsidRDefault="00BE0DF3" w:rsidP="00BE0DF3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 prognosis</w:t>
      </w:r>
    </w:p>
    <w:p w14:paraId="4F423750" w14:textId="77777777" w:rsidR="00BE0DF3" w:rsidRPr="00F6360A" w:rsidRDefault="00BE0DF3" w:rsidP="00BE0DF3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any limitations or interventions recommended</w:t>
      </w:r>
    </w:p>
    <w:p w14:paraId="3A50D726" w14:textId="77777777" w:rsidR="00BE0DF3" w:rsidRPr="00F6360A" w:rsidRDefault="00BE0DF3" w:rsidP="00BE0DF3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anticipated timelines for full recovery and/or resumption to full training or competing</w:t>
      </w:r>
    </w:p>
    <w:p w14:paraId="4A5A9F00" w14:textId="77777777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bCs/>
          <w:sz w:val="20"/>
          <w:szCs w:val="20"/>
        </w:rPr>
      </w:pPr>
    </w:p>
    <w:p w14:paraId="1192A6CF" w14:textId="77777777" w:rsidR="00BE0DF3" w:rsidRPr="00F6360A" w:rsidRDefault="00BE0DF3" w:rsidP="00BE0DF3">
      <w:pPr>
        <w:pStyle w:val="BodyText3"/>
        <w:tabs>
          <w:tab w:val="left" w:pos="270"/>
        </w:tabs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Reasons for Application:</w:t>
      </w:r>
    </w:p>
    <w:p w14:paraId="42160494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61BA7024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486CEEC4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1610BF4E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1B87CE9B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440DDDC9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14:paraId="63023AD0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Additional Documents &amp; Information:</w:t>
      </w:r>
    </w:p>
    <w:p w14:paraId="679732C0" w14:textId="77777777" w:rsidR="00BE0DF3" w:rsidRPr="00F6360A" w:rsidRDefault="00BE0DF3" w:rsidP="00BE0DF3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You may attach any additional documents that you see fit and that you feel could help the Technical Committee make a recommendation</w:t>
      </w:r>
      <w:r>
        <w:rPr>
          <w:rFonts w:asciiTheme="minorHAnsi" w:hAnsiTheme="minorHAnsi" w:cs="Arial"/>
          <w:sz w:val="20"/>
          <w:szCs w:val="20"/>
        </w:rPr>
        <w:t xml:space="preserve"> (i.e. previous results, doctors notes, videos). </w:t>
      </w:r>
    </w:p>
    <w:p w14:paraId="2E82CCE3" w14:textId="3B1033D9" w:rsidR="00BE0DF3" w:rsidRPr="00F6360A" w:rsidRDefault="00BE0DF3" w:rsidP="00BE0DF3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0FE8" wp14:editId="0A4CB032">
                <wp:simplePos x="0" y="0"/>
                <wp:positionH relativeFrom="column">
                  <wp:posOffset>3175</wp:posOffset>
                </wp:positionH>
                <wp:positionV relativeFrom="paragraph">
                  <wp:posOffset>123190</wp:posOffset>
                </wp:positionV>
                <wp:extent cx="6167755" cy="1269365"/>
                <wp:effectExtent l="0" t="0" r="2349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693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EECE" w14:textId="77777777" w:rsidR="00BE0DF3" w:rsidRDefault="00BE0DF3" w:rsidP="00BE0D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36B61F2A" w14:textId="77777777" w:rsidR="00BE0DF3" w:rsidRPr="00F866A0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Petition received date: 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Petition granted date: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Petition denied date: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________</w:t>
                            </w:r>
                          </w:p>
                          <w:p w14:paraId="03D66F4B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14:paraId="54784C56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157302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E9DF8E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321D88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A3C72B" w14:textId="77777777" w:rsidR="00BE0DF3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1C9183" w14:textId="77777777" w:rsidR="00BE0DF3" w:rsidRPr="00F866A0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Signature: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Position: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8074714" w14:textId="77777777" w:rsidR="00BE0DF3" w:rsidRPr="005A073B" w:rsidRDefault="00BE0DF3" w:rsidP="00BE0D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07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A0F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5pt;margin-top:9.7pt;width:485.65pt;height:9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" fillcolor="#bfbfbf">
                <v:textbox style="mso-fit-shape-to-text:t">
                  <w:txbxContent>
                    <w:p w14:paraId="1960EECE" w14:textId="77777777" w:rsidR="00BE0DF3" w:rsidRDefault="00BE0DF3" w:rsidP="00BE0D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Office Use Only</w:t>
                      </w:r>
                    </w:p>
                    <w:p w14:paraId="36B61F2A" w14:textId="77777777" w:rsidR="00BE0DF3" w:rsidRPr="00F866A0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Petition received date: 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Petition granted date: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Petition denied date: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________</w:t>
                      </w:r>
                    </w:p>
                    <w:p w14:paraId="03D66F4B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Notes:</w:t>
                      </w:r>
                    </w:p>
                    <w:p w14:paraId="54784C56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157302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E9DF8E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321D88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A3C72B" w14:textId="77777777" w:rsidR="00BE0DF3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1C9183" w14:textId="77777777" w:rsidR="00BE0DF3" w:rsidRPr="00F866A0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Signature: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Position: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Date: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8074714" w14:textId="77777777" w:rsidR="00BE0DF3" w:rsidRPr="005A073B" w:rsidRDefault="00BE0DF3" w:rsidP="00BE0D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07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FAF1D6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381C829F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38CBEC8C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023E8816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33F76393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34B3BEFE" w14:textId="77777777" w:rsidR="00BE0DF3" w:rsidRPr="00F6360A" w:rsidRDefault="00BE0DF3" w:rsidP="00BE0DF3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14:paraId="5EC8B57A" w14:textId="77777777" w:rsidR="00DE2ED3" w:rsidRDefault="00DE2ED3"/>
    <w:sectPr w:rsidR="00DE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876"/>
    <w:multiLevelType w:val="hybridMultilevel"/>
    <w:tmpl w:val="75CA409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58D59CB"/>
    <w:multiLevelType w:val="hybridMultilevel"/>
    <w:tmpl w:val="165E888E"/>
    <w:lvl w:ilvl="0" w:tplc="8E722DC6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EE35BF"/>
    <w:multiLevelType w:val="hybridMultilevel"/>
    <w:tmpl w:val="47D087E6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A3151A"/>
    <w:multiLevelType w:val="hybridMultilevel"/>
    <w:tmpl w:val="828CCAD0"/>
    <w:lvl w:ilvl="0" w:tplc="040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F3"/>
    <w:rsid w:val="00250F3D"/>
    <w:rsid w:val="00BE0DF3"/>
    <w:rsid w:val="00D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93F6"/>
  <w15:chartTrackingRefBased/>
  <w15:docId w15:val="{63F7C34F-11C8-4173-993B-38B4789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DF3"/>
    <w:pPr>
      <w:spacing w:after="0" w:line="240" w:lineRule="auto"/>
    </w:pPr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E0DF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0DF3"/>
    <w:rPr>
      <w:rFonts w:ascii="Comic Sans MS" w:eastAsia="Times New Roman" w:hAnsi="Comic Sans M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D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Mandzuk</dc:creator>
  <cp:keywords/>
  <dc:description/>
  <cp:lastModifiedBy>Kristi Mandzuk</cp:lastModifiedBy>
  <cp:revision>1</cp:revision>
  <dcterms:created xsi:type="dcterms:W3CDTF">2018-11-30T19:12:00Z</dcterms:created>
  <dcterms:modified xsi:type="dcterms:W3CDTF">2018-11-30T19:13:00Z</dcterms:modified>
</cp:coreProperties>
</file>